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098" w:rsidRDefault="004E5729">
      <w:bookmarkStart w:id="0" w:name="_GoBack"/>
      <w:bookmarkEnd w:id="0"/>
      <w:r>
        <w:rPr>
          <w:noProof/>
        </w:rPr>
        <w:drawing>
          <wp:inline distT="0" distB="0" distL="0" distR="0">
            <wp:extent cx="4076700" cy="771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ICS S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098" w:rsidRDefault="00357098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color w:val="FF0000"/>
          <w:sz w:val="28"/>
          <w:u w:val="single"/>
        </w:rPr>
        <w:t>Title</w:t>
      </w:r>
      <w:r>
        <w:rPr>
          <w:rFonts w:ascii="Arial" w:hAnsi="Arial" w:cs="Arial"/>
          <w:b/>
          <w:bCs/>
          <w:color w:val="FF0000"/>
          <w:sz w:val="28"/>
        </w:rPr>
        <w:t>:</w:t>
      </w:r>
      <w:r>
        <w:rPr>
          <w:rFonts w:ascii="Arial" w:hAnsi="Arial" w:cs="Arial"/>
          <w:b/>
          <w:bCs/>
          <w:sz w:val="28"/>
        </w:rPr>
        <w:t xml:space="preserve"> </w:t>
      </w:r>
      <w:r w:rsidR="0040217D">
        <w:rPr>
          <w:rFonts w:ascii="Arial" w:hAnsi="Arial" w:cs="Arial"/>
          <w:b/>
          <w:bCs/>
          <w:sz w:val="28"/>
        </w:rPr>
        <w:t xml:space="preserve"> </w:t>
      </w:r>
      <w:r w:rsidR="008026A0">
        <w:rPr>
          <w:rFonts w:ascii="Arial" w:hAnsi="Arial" w:cs="Arial"/>
          <w:b/>
          <w:bCs/>
          <w:sz w:val="28"/>
        </w:rPr>
        <w:tab/>
        <w:t>Supply Chain Challenges and Risk Mitigation Strategies</w:t>
      </w:r>
    </w:p>
    <w:p w:rsidR="00357098" w:rsidRDefault="00357098">
      <w:pPr>
        <w:ind w:right="-684"/>
        <w:rPr>
          <w:rFonts w:ascii="Arial" w:eastAsia="Times New Roman" w:hAnsi="Arial" w:cs="Arial"/>
          <w:szCs w:val="28"/>
        </w:rPr>
      </w:pPr>
    </w:p>
    <w:p w:rsidR="00506DD2" w:rsidRDefault="00357098" w:rsidP="00506DD2">
      <w:pPr>
        <w:rPr>
          <w:rFonts w:ascii="Arial" w:hAnsi="Arial" w:cs="Arial"/>
          <w:b/>
          <w:bCs/>
          <w:sz w:val="22"/>
          <w:szCs w:val="22"/>
        </w:rPr>
      </w:pPr>
      <w:r w:rsidRPr="00506DD2">
        <w:rPr>
          <w:rFonts w:ascii="Arial" w:hAnsi="Arial" w:cs="Arial"/>
          <w:b/>
          <w:bCs/>
          <w:sz w:val="22"/>
          <w:szCs w:val="22"/>
          <w:u w:val="single"/>
        </w:rPr>
        <w:t>Speaker</w:t>
      </w:r>
      <w:r w:rsidRPr="00506DD2">
        <w:rPr>
          <w:rFonts w:ascii="Arial" w:hAnsi="Arial" w:cs="Arial"/>
          <w:b/>
          <w:bCs/>
          <w:sz w:val="22"/>
          <w:szCs w:val="22"/>
        </w:rPr>
        <w:t xml:space="preserve">: </w:t>
      </w:r>
      <w:r w:rsidR="0040217D" w:rsidRPr="00506DD2">
        <w:rPr>
          <w:rFonts w:ascii="Arial" w:hAnsi="Arial" w:cs="Arial"/>
          <w:b/>
          <w:bCs/>
          <w:sz w:val="22"/>
          <w:szCs w:val="22"/>
        </w:rPr>
        <w:t xml:space="preserve"> </w:t>
      </w:r>
      <w:r w:rsidR="008026A0">
        <w:rPr>
          <w:rFonts w:ascii="Arial" w:hAnsi="Arial" w:cs="Arial"/>
          <w:b/>
          <w:bCs/>
          <w:sz w:val="22"/>
          <w:szCs w:val="22"/>
        </w:rPr>
        <w:t xml:space="preserve"> Steve Kula, B.S., M.S. Eng.</w:t>
      </w:r>
    </w:p>
    <w:p w:rsidR="008026A0" w:rsidRDefault="008026A0" w:rsidP="00506DD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Solar Turbines Incorporated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97254" w:rsidRDefault="00C97254" w:rsidP="00506DD2">
      <w:pPr>
        <w:rPr>
          <w:rFonts w:ascii="Arial" w:hAnsi="Arial" w:cs="Arial"/>
          <w:b/>
          <w:bCs/>
          <w:sz w:val="22"/>
          <w:szCs w:val="22"/>
        </w:rPr>
      </w:pPr>
    </w:p>
    <w:p w:rsidR="00C97254" w:rsidRPr="008026A0" w:rsidRDefault="008026A0" w:rsidP="00506DD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Steve Kula is currently the Global Supply Chain Manager for Engine, Gearbox, and Gas Compressor product</w:t>
      </w:r>
      <w:r w:rsidR="00597AC4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 at Solar Turbines Incorporated, a division of Caterpillar Inc.  He holds a </w:t>
      </w:r>
      <w:proofErr w:type="spellStart"/>
      <w:r>
        <w:rPr>
          <w:rFonts w:ascii="Arial" w:hAnsi="Arial" w:cs="Arial"/>
          <w:bCs/>
          <w:sz w:val="22"/>
          <w:szCs w:val="22"/>
        </w:rPr>
        <w:t>Bachelo</w:t>
      </w:r>
      <w:r w:rsidR="0041739C">
        <w:rPr>
          <w:rFonts w:ascii="Arial" w:hAnsi="Arial" w:cs="Arial"/>
          <w:bCs/>
          <w:sz w:val="22"/>
          <w:szCs w:val="22"/>
        </w:rPr>
        <w:t>rs</w:t>
      </w:r>
      <w:proofErr w:type="spellEnd"/>
      <w:r w:rsidR="0041739C">
        <w:rPr>
          <w:rFonts w:ascii="Arial" w:hAnsi="Arial" w:cs="Arial"/>
          <w:bCs/>
          <w:sz w:val="22"/>
          <w:szCs w:val="22"/>
        </w:rPr>
        <w:t xml:space="preserve"> Degree in Aeronautical Engineering</w:t>
      </w:r>
      <w:r>
        <w:rPr>
          <w:rFonts w:ascii="Arial" w:hAnsi="Arial" w:cs="Arial"/>
          <w:bCs/>
          <w:sz w:val="22"/>
          <w:szCs w:val="22"/>
        </w:rPr>
        <w:t xml:space="preserve"> and a </w:t>
      </w:r>
      <w:proofErr w:type="spellStart"/>
      <w:r>
        <w:rPr>
          <w:rFonts w:ascii="Arial" w:hAnsi="Arial" w:cs="Arial"/>
          <w:bCs/>
          <w:sz w:val="22"/>
          <w:szCs w:val="22"/>
        </w:rPr>
        <w:t>Masters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Degree in Mechanical Engineering from Rens</w:t>
      </w:r>
      <w:r w:rsidR="00597AC4">
        <w:rPr>
          <w:rFonts w:ascii="Arial" w:hAnsi="Arial" w:cs="Arial"/>
          <w:bCs/>
          <w:sz w:val="22"/>
          <w:szCs w:val="22"/>
        </w:rPr>
        <w:t>sel</w:t>
      </w:r>
      <w:r>
        <w:rPr>
          <w:rFonts w:ascii="Arial" w:hAnsi="Arial" w:cs="Arial"/>
          <w:bCs/>
          <w:sz w:val="22"/>
          <w:szCs w:val="22"/>
        </w:rPr>
        <w:t>a</w:t>
      </w:r>
      <w:r w:rsidR="00597AC4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r</w:t>
      </w:r>
      <w:r w:rsidR="00597AC4">
        <w:rPr>
          <w:rFonts w:ascii="Arial" w:hAnsi="Arial" w:cs="Arial"/>
          <w:bCs/>
          <w:sz w:val="22"/>
          <w:szCs w:val="22"/>
        </w:rPr>
        <w:t xml:space="preserve"> Polytechnic Institute in Troy, NY (1989, 1993).  Steve has worked for Solar Turbines since 1996 and is a Certified Master Black Belt, he has held various positions in Engineering and Operations prior to his current Supply Chain assignment.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357098" w:rsidRDefault="00357098">
      <w:pPr>
        <w:rPr>
          <w:rFonts w:ascii="Calibri" w:eastAsia="Times New Roman" w:hAnsi="Calibri" w:cs="Calibri"/>
          <w:b/>
          <w:bCs/>
          <w:sz w:val="22"/>
          <w:szCs w:val="24"/>
          <w:u w:val="single"/>
        </w:rPr>
      </w:pPr>
    </w:p>
    <w:p w:rsidR="00506DD2" w:rsidRDefault="00357098" w:rsidP="00506DD2">
      <w:pPr>
        <w:pStyle w:val="Heading2"/>
      </w:pPr>
      <w:r>
        <w:t xml:space="preserve">What You’ll Learn </w:t>
      </w:r>
    </w:p>
    <w:p w:rsidR="00C97254" w:rsidRDefault="00C97254" w:rsidP="00C97254"/>
    <w:p w:rsidR="00C97254" w:rsidRDefault="00C97254" w:rsidP="00C97254"/>
    <w:p w:rsidR="00C97254" w:rsidRPr="0041739C" w:rsidRDefault="0041739C" w:rsidP="0041739C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Beyond the typical Supply Chain challenges</w:t>
      </w:r>
      <w:r w:rsidR="00597AC4" w:rsidRPr="00DF53AE">
        <w:rPr>
          <w:rFonts w:ascii="Arial" w:hAnsi="Arial" w:cs="Arial"/>
          <w:sz w:val="22"/>
          <w:szCs w:val="22"/>
        </w:rPr>
        <w:t xml:space="preserve"> to </w:t>
      </w:r>
      <w:r w:rsidR="00804D9B">
        <w:rPr>
          <w:rFonts w:ascii="Arial" w:hAnsi="Arial" w:cs="Arial"/>
          <w:sz w:val="22"/>
          <w:szCs w:val="22"/>
        </w:rPr>
        <w:t xml:space="preserve">maintain </w:t>
      </w:r>
      <w:r w:rsidR="00597AC4" w:rsidRPr="00DF53AE">
        <w:rPr>
          <w:rFonts w:ascii="Arial" w:hAnsi="Arial" w:cs="Arial"/>
          <w:sz w:val="22"/>
          <w:szCs w:val="22"/>
        </w:rPr>
        <w:t xml:space="preserve">production continuity and </w:t>
      </w:r>
      <w:r w:rsidR="00804D9B">
        <w:rPr>
          <w:rFonts w:ascii="Arial" w:hAnsi="Arial" w:cs="Arial"/>
          <w:sz w:val="22"/>
          <w:szCs w:val="22"/>
        </w:rPr>
        <w:t>fulfill</w:t>
      </w:r>
      <w:r>
        <w:rPr>
          <w:rFonts w:ascii="Arial" w:hAnsi="Arial" w:cs="Arial"/>
          <w:sz w:val="22"/>
          <w:szCs w:val="22"/>
        </w:rPr>
        <w:t xml:space="preserve"> customer demand t</w:t>
      </w:r>
      <w:r w:rsidR="00597AC4" w:rsidRPr="00DF53AE">
        <w:rPr>
          <w:rFonts w:ascii="Arial" w:hAnsi="Arial" w:cs="Arial"/>
          <w:sz w:val="22"/>
          <w:szCs w:val="22"/>
        </w:rPr>
        <w:t xml:space="preserve">here are </w:t>
      </w:r>
      <w:r w:rsidR="00804D9B">
        <w:rPr>
          <w:rFonts w:ascii="Arial" w:hAnsi="Arial" w:cs="Arial"/>
          <w:sz w:val="22"/>
          <w:szCs w:val="22"/>
        </w:rPr>
        <w:t>many other</w:t>
      </w:r>
      <w:r w:rsidR="00597AC4" w:rsidRPr="00DF53AE">
        <w:rPr>
          <w:rFonts w:ascii="Arial" w:hAnsi="Arial" w:cs="Arial"/>
          <w:sz w:val="22"/>
          <w:szCs w:val="22"/>
        </w:rPr>
        <w:t xml:space="preserve"> risk</w:t>
      </w:r>
      <w:r w:rsidR="00804D9B">
        <w:rPr>
          <w:rFonts w:ascii="Arial" w:hAnsi="Arial" w:cs="Arial"/>
          <w:sz w:val="22"/>
          <w:szCs w:val="22"/>
        </w:rPr>
        <w:t>s</w:t>
      </w:r>
      <w:r w:rsidR="00597AC4" w:rsidRPr="00DF53AE">
        <w:rPr>
          <w:rFonts w:ascii="Arial" w:hAnsi="Arial" w:cs="Arial"/>
          <w:sz w:val="22"/>
          <w:szCs w:val="22"/>
        </w:rPr>
        <w:t>, particularly for companies doing business in a global enviro</w:t>
      </w:r>
      <w:r w:rsidR="00804D9B">
        <w:rPr>
          <w:rFonts w:ascii="Arial" w:hAnsi="Arial" w:cs="Arial"/>
          <w:sz w:val="22"/>
          <w:szCs w:val="22"/>
        </w:rPr>
        <w:t>nment</w:t>
      </w:r>
      <w:r w:rsidR="00597AC4" w:rsidRPr="00DF53AE">
        <w:rPr>
          <w:rFonts w:ascii="Arial" w:hAnsi="Arial" w:cs="Arial"/>
          <w:sz w:val="22"/>
          <w:szCs w:val="22"/>
        </w:rPr>
        <w:t xml:space="preserve">. </w:t>
      </w:r>
      <w:r w:rsidR="00804D9B">
        <w:rPr>
          <w:rFonts w:ascii="Arial" w:hAnsi="Arial" w:cs="Arial"/>
          <w:sz w:val="22"/>
          <w:szCs w:val="22"/>
        </w:rPr>
        <w:t>Examples of these</w:t>
      </w:r>
      <w:r>
        <w:rPr>
          <w:rFonts w:ascii="Arial" w:hAnsi="Arial" w:cs="Arial"/>
          <w:sz w:val="22"/>
          <w:szCs w:val="22"/>
        </w:rPr>
        <w:t xml:space="preserve"> include </w:t>
      </w:r>
      <w:r w:rsidR="00804D9B">
        <w:rPr>
          <w:rFonts w:ascii="Arial" w:hAnsi="Arial" w:cs="Arial"/>
          <w:sz w:val="22"/>
          <w:szCs w:val="22"/>
        </w:rPr>
        <w:t xml:space="preserve">sole/single sourcing, </w:t>
      </w:r>
      <w:r>
        <w:rPr>
          <w:rFonts w:ascii="Arial" w:hAnsi="Arial" w:cs="Arial"/>
          <w:sz w:val="22"/>
          <w:szCs w:val="22"/>
        </w:rPr>
        <w:t>industry consolidation</w:t>
      </w:r>
      <w:r w:rsidR="00804D9B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geo-political instability</w:t>
      </w:r>
      <w:r w:rsidR="00597AC4" w:rsidRPr="00DF53AE">
        <w:rPr>
          <w:rFonts w:ascii="Arial" w:hAnsi="Arial" w:cs="Arial"/>
          <w:sz w:val="22"/>
          <w:szCs w:val="22"/>
        </w:rPr>
        <w:t xml:space="preserve">. </w:t>
      </w:r>
      <w:r w:rsidR="00804D9B">
        <w:rPr>
          <w:rFonts w:ascii="Arial" w:hAnsi="Arial" w:cs="Arial"/>
          <w:sz w:val="22"/>
          <w:szCs w:val="22"/>
        </w:rPr>
        <w:t>This presentation reviews these challenges</w:t>
      </w:r>
      <w:r w:rsidR="00597AC4" w:rsidRPr="00DF53AE">
        <w:rPr>
          <w:rFonts w:ascii="Arial" w:hAnsi="Arial" w:cs="Arial"/>
          <w:sz w:val="22"/>
          <w:szCs w:val="22"/>
        </w:rPr>
        <w:t xml:space="preserve"> and provides </w:t>
      </w:r>
      <w:r w:rsidR="00804D9B">
        <w:rPr>
          <w:rFonts w:ascii="Arial" w:hAnsi="Arial" w:cs="Arial"/>
          <w:sz w:val="22"/>
          <w:szCs w:val="22"/>
        </w:rPr>
        <w:t>a few case studies</w:t>
      </w:r>
      <w:r>
        <w:rPr>
          <w:rFonts w:ascii="Arial" w:hAnsi="Arial" w:cs="Arial"/>
          <w:sz w:val="22"/>
          <w:szCs w:val="22"/>
        </w:rPr>
        <w:t xml:space="preserve"> on how to </w:t>
      </w:r>
      <w:r w:rsidR="00804D9B">
        <w:rPr>
          <w:rFonts w:ascii="Arial" w:hAnsi="Arial" w:cs="Arial"/>
          <w:sz w:val="22"/>
          <w:szCs w:val="22"/>
        </w:rPr>
        <w:t>manage</w:t>
      </w:r>
      <w:r w:rsidR="00597AC4" w:rsidRPr="00DF53AE">
        <w:rPr>
          <w:rFonts w:ascii="Arial" w:hAnsi="Arial" w:cs="Arial"/>
          <w:sz w:val="22"/>
          <w:szCs w:val="22"/>
        </w:rPr>
        <w:t xml:space="preserve"> these risks.</w:t>
      </w:r>
      <w:r w:rsidR="00597AC4" w:rsidRPr="00DF53AE">
        <w:rPr>
          <w:rFonts w:ascii="Arial" w:hAnsi="Arial" w:cs="Arial"/>
          <w:sz w:val="22"/>
          <w:szCs w:val="22"/>
        </w:rPr>
        <w:br/>
      </w:r>
    </w:p>
    <w:p w:rsidR="00C97254" w:rsidRPr="00C97254" w:rsidRDefault="00C97254" w:rsidP="00C97254"/>
    <w:tbl>
      <w:tblPr>
        <w:tblW w:w="4705" w:type="pct"/>
        <w:tblInd w:w="-252" w:type="dxa"/>
        <w:tblLook w:val="01E0" w:firstRow="1" w:lastRow="1" w:firstColumn="1" w:lastColumn="1" w:noHBand="0" w:noVBand="0"/>
      </w:tblPr>
      <w:tblGrid>
        <w:gridCol w:w="1001"/>
        <w:gridCol w:w="7671"/>
      </w:tblGrid>
      <w:tr w:rsidR="004E5729" w:rsidTr="004E5729">
        <w:trPr>
          <w:cantSplit/>
          <w:trHeight w:val="1021"/>
        </w:trPr>
        <w:tc>
          <w:tcPr>
            <w:tcW w:w="57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E5729" w:rsidRDefault="004E5729" w:rsidP="00CB111B">
            <w:pPr>
              <w:ind w:right="-684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423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B5490A" w:rsidRDefault="004E5729" w:rsidP="004E5729">
            <w:pPr>
              <w:shd w:val="clear" w:color="auto" w:fill="FFFFFF"/>
              <w:spacing w:before="100" w:beforeAutospacing="1" w:after="100" w:afterAutospacing="1"/>
              <w:rPr>
                <w:rFonts w:ascii="Calibri" w:hAnsi="Calibri" w:cs="Calibri"/>
                <w:b/>
                <w:bCs/>
                <w:szCs w:val="24"/>
              </w:rPr>
            </w:pPr>
            <w:r w:rsidRPr="004E5729">
              <w:rPr>
                <w:rFonts w:ascii="Calibri" w:hAnsi="Calibri" w:cs="Calibri"/>
                <w:b/>
                <w:bCs/>
                <w:szCs w:val="24"/>
                <w:u w:val="single"/>
              </w:rPr>
              <w:t>When</w:t>
            </w:r>
            <w:r w:rsidRPr="004E5729">
              <w:rPr>
                <w:rFonts w:ascii="Calibri" w:hAnsi="Calibri" w:cs="Calibri"/>
                <w:b/>
                <w:bCs/>
                <w:szCs w:val="24"/>
              </w:rPr>
              <w:t xml:space="preserve">:  Wednesday, </w:t>
            </w:r>
            <w:r w:rsidR="009F7DC2">
              <w:rPr>
                <w:rFonts w:ascii="Calibri" w:hAnsi="Calibri" w:cs="Calibri"/>
                <w:b/>
                <w:bCs/>
                <w:szCs w:val="24"/>
              </w:rPr>
              <w:t>August 19</w:t>
            </w:r>
            <w:r w:rsidR="009F7DC2" w:rsidRPr="009F7DC2">
              <w:rPr>
                <w:rFonts w:ascii="Calibri" w:hAnsi="Calibri" w:cs="Calibri"/>
                <w:b/>
                <w:bCs/>
                <w:szCs w:val="24"/>
                <w:vertAlign w:val="superscript"/>
              </w:rPr>
              <w:t>th</w:t>
            </w:r>
            <w:r w:rsidR="009F7DC2">
              <w:rPr>
                <w:rFonts w:ascii="Calibri" w:hAnsi="Calibri" w:cs="Calibri"/>
                <w:b/>
                <w:bCs/>
                <w:szCs w:val="24"/>
              </w:rPr>
              <w:t>, 2015</w:t>
            </w:r>
          </w:p>
          <w:p w:rsidR="004E5729" w:rsidRPr="004E5729" w:rsidRDefault="004E5729" w:rsidP="004E5729">
            <w:pPr>
              <w:shd w:val="clear" w:color="auto" w:fill="FFFFFF"/>
              <w:spacing w:before="100" w:beforeAutospacing="1" w:after="100" w:afterAutospacing="1"/>
              <w:rPr>
                <w:rFonts w:ascii="Calibri" w:hAnsi="Calibri" w:cs="Arial Unicode MS"/>
                <w:szCs w:val="24"/>
              </w:rPr>
            </w:pPr>
            <w:r w:rsidRPr="004E5729">
              <w:rPr>
                <w:rFonts w:ascii="Calibri" w:hAnsi="Calibri" w:cs="Calibri"/>
                <w:b/>
                <w:bCs/>
                <w:szCs w:val="24"/>
                <w:u w:val="single"/>
              </w:rPr>
              <w:t>Where</w:t>
            </w:r>
            <w:r w:rsidRPr="004E5729">
              <w:rPr>
                <w:rFonts w:ascii="Calibri" w:hAnsi="Calibri" w:cs="Calibri"/>
                <w:b/>
                <w:bCs/>
                <w:szCs w:val="24"/>
              </w:rPr>
              <w:t>:  Country Inn &amp; Suites</w:t>
            </w:r>
          </w:p>
          <w:p w:rsidR="004E5729" w:rsidRPr="004E5729" w:rsidRDefault="004E5729" w:rsidP="00CB111B">
            <w:pPr>
              <w:pStyle w:val="Heading3"/>
              <w:rPr>
                <w:sz w:val="24"/>
                <w:szCs w:val="24"/>
              </w:rPr>
            </w:pPr>
            <w:r w:rsidRPr="004E5729">
              <w:rPr>
                <w:sz w:val="24"/>
                <w:szCs w:val="24"/>
                <w:u w:val="single"/>
              </w:rPr>
              <w:t>Time:</w:t>
            </w:r>
            <w:r w:rsidRPr="004E5729">
              <w:rPr>
                <w:sz w:val="24"/>
                <w:szCs w:val="24"/>
              </w:rPr>
              <w:t xml:space="preserve">  5:30PM to 8:00PM</w:t>
            </w:r>
          </w:p>
          <w:p w:rsidR="004E5729" w:rsidRPr="004E5729" w:rsidRDefault="004E5729" w:rsidP="00CB111B">
            <w:pPr>
              <w:ind w:right="-684"/>
              <w:rPr>
                <w:rFonts w:ascii="Calibri" w:hAnsi="Calibri" w:cs="Calibri"/>
                <w:b/>
                <w:bCs/>
                <w:szCs w:val="24"/>
                <w:u w:val="single"/>
              </w:rPr>
            </w:pPr>
          </w:p>
          <w:p w:rsidR="004E5729" w:rsidRPr="004E5729" w:rsidRDefault="004E5729" w:rsidP="00CB111B">
            <w:pPr>
              <w:ind w:right="-684"/>
              <w:rPr>
                <w:rFonts w:ascii="Calibri" w:hAnsi="Calibri" w:cs="Calibri"/>
                <w:b/>
                <w:bCs/>
                <w:szCs w:val="24"/>
              </w:rPr>
            </w:pPr>
            <w:r w:rsidRPr="004E5729">
              <w:rPr>
                <w:rFonts w:ascii="Calibri" w:hAnsi="Calibri" w:cs="Calibri"/>
                <w:b/>
                <w:bCs/>
                <w:szCs w:val="24"/>
                <w:u w:val="single"/>
              </w:rPr>
              <w:t>Cost</w:t>
            </w:r>
            <w:r w:rsidRPr="004E5729">
              <w:rPr>
                <w:rFonts w:ascii="Calibri" w:hAnsi="Calibri" w:cs="Calibri"/>
                <w:b/>
                <w:bCs/>
                <w:szCs w:val="24"/>
              </w:rPr>
              <w:t>:    APICS Members: $27</w:t>
            </w:r>
          </w:p>
          <w:p w:rsidR="004E5729" w:rsidRPr="004E5729" w:rsidRDefault="004E5729" w:rsidP="00CB111B">
            <w:pPr>
              <w:ind w:right="-684"/>
              <w:rPr>
                <w:rFonts w:ascii="Calibri" w:hAnsi="Calibri" w:cs="Calibri"/>
                <w:b/>
                <w:bCs/>
                <w:szCs w:val="24"/>
              </w:rPr>
            </w:pPr>
            <w:r w:rsidRPr="004E5729">
              <w:rPr>
                <w:rFonts w:ascii="Calibri" w:hAnsi="Calibri" w:cs="Calibri"/>
                <w:b/>
                <w:bCs/>
                <w:szCs w:val="24"/>
              </w:rPr>
              <w:t xml:space="preserve">              Non-Members:   $37</w:t>
            </w:r>
          </w:p>
          <w:p w:rsidR="004E5729" w:rsidRPr="004E5729" w:rsidRDefault="004E5729" w:rsidP="00CB111B">
            <w:pPr>
              <w:ind w:right="-684"/>
              <w:jc w:val="both"/>
              <w:rPr>
                <w:rFonts w:ascii="Calibri" w:hAnsi="Calibri" w:cs="Calibri"/>
                <w:bCs/>
                <w:szCs w:val="24"/>
              </w:rPr>
            </w:pPr>
            <w:r w:rsidRPr="004E5729">
              <w:rPr>
                <w:rFonts w:ascii="Calibri" w:hAnsi="Calibri" w:cs="Calibri"/>
                <w:b/>
                <w:bCs/>
                <w:szCs w:val="24"/>
              </w:rPr>
              <w:t xml:space="preserve">             </w:t>
            </w:r>
          </w:p>
        </w:tc>
      </w:tr>
    </w:tbl>
    <w:p w:rsidR="00357098" w:rsidRDefault="00357098">
      <w:pPr>
        <w:ind w:right="-684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To register for this meeting, please visit: </w:t>
      </w:r>
      <w:hyperlink r:id="rId8" w:history="1">
        <w:r>
          <w:rPr>
            <w:rStyle w:val="Hyperlink"/>
            <w:rFonts w:ascii="Arial" w:hAnsi="Arial" w:cs="Arial"/>
            <w:b/>
            <w:bCs/>
            <w:sz w:val="22"/>
            <w:szCs w:val="28"/>
          </w:rPr>
          <w:t>WWW.APICS-SD.ORG</w:t>
        </w:r>
      </w:hyperlink>
    </w:p>
    <w:p w:rsidR="00357098" w:rsidRDefault="004E5729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3313430" cy="1206500"/>
                <wp:effectExtent l="0" t="0" r="127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3430" cy="12065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098" w:rsidRDefault="0035709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For further information, please contact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4"/>
                              </w:rPr>
                              <w:t>Heidi Langbein-Allen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br/>
                              <w:t>VP of Programs, APICS San Diego Chapter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br/>
                              <w:t>E-mail: vpprograms@apics-sd.org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br/>
                              <w:t>Mobile: (619) 316-4137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br/>
                              <w:t>www.apics-sd.org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18.25pt;width:260.9pt;height: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" fillcolor="#ffc" stroked="f">
                <v:textbox>
                  <w:txbxContent>
                    <w:p w:rsidR="00357098" w:rsidRDefault="0035709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For further information, please contact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4"/>
                        </w:rPr>
                        <w:t>Heidi Langbein-Allen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br/>
                        <w:t>VP of Programs, APICS San Diego Chapter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br/>
                        <w:t>E-mail: vpprograms@apics-sd.org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br/>
                        <w:t>Mobile: (619) 316-4137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br/>
                        <w:t>www.apics-sd.org</w:t>
                      </w:r>
                    </w:p>
                  </w:txbxContent>
                </v:textbox>
              </v:rect>
            </w:pict>
          </mc:Fallback>
        </mc:AlternateContent>
      </w:r>
    </w:p>
    <w:sectPr w:rsidR="00357098" w:rsidSect="00056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7" w:right="1440" w:bottom="1267" w:left="1800" w:header="720" w:footer="720" w:gutter="0"/>
      <w:pgBorders w:offsetFrom="page">
        <w:top w:val="thinThickThinLargeGap" w:sz="4" w:space="24" w:color="auto"/>
        <w:left w:val="thinThickThinLargeGap" w:sz="4" w:space="24" w:color="auto"/>
        <w:bottom w:val="thinThickThinLargeGap" w:sz="4" w:space="24" w:color="auto"/>
        <w:right w:val="thinThickThinLargeGap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10" w:rsidRDefault="00F96710" w:rsidP="008026A0">
      <w:r>
        <w:separator/>
      </w:r>
    </w:p>
  </w:endnote>
  <w:endnote w:type="continuationSeparator" w:id="0">
    <w:p w:rsidR="00F96710" w:rsidRDefault="00F96710" w:rsidP="0080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10" w:rsidRDefault="00F96710" w:rsidP="008026A0">
      <w:r>
        <w:separator/>
      </w:r>
    </w:p>
  </w:footnote>
  <w:footnote w:type="continuationSeparator" w:id="0">
    <w:p w:rsidR="00F96710" w:rsidRDefault="00F96710" w:rsidP="00802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0" w:rsidRDefault="008026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402C0E"/>
    <w:lvl w:ilvl="0">
      <w:numFmt w:val="decimal"/>
      <w:lvlText w:val="*"/>
      <w:lvlJc w:val="left"/>
    </w:lvl>
  </w:abstractNum>
  <w:abstractNum w:abstractNumId="1" w15:restartNumberingAfterBreak="0">
    <w:nsid w:val="09A7798A"/>
    <w:multiLevelType w:val="hybridMultilevel"/>
    <w:tmpl w:val="EEEA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763A1"/>
    <w:multiLevelType w:val="hybridMultilevel"/>
    <w:tmpl w:val="D78E0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32F6B"/>
    <w:multiLevelType w:val="hybridMultilevel"/>
    <w:tmpl w:val="B6E85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14CF9"/>
    <w:multiLevelType w:val="hybridMultilevel"/>
    <w:tmpl w:val="5AEA46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96E13"/>
    <w:multiLevelType w:val="hybridMultilevel"/>
    <w:tmpl w:val="1CCC2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1264B"/>
    <w:multiLevelType w:val="hybridMultilevel"/>
    <w:tmpl w:val="8B8E6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5121C"/>
    <w:multiLevelType w:val="hybridMultilevel"/>
    <w:tmpl w:val="CE7A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A3"/>
    <w:rsid w:val="00056B47"/>
    <w:rsid w:val="001D3FB0"/>
    <w:rsid w:val="00343084"/>
    <w:rsid w:val="00357098"/>
    <w:rsid w:val="0040217D"/>
    <w:rsid w:val="0041739C"/>
    <w:rsid w:val="004E5729"/>
    <w:rsid w:val="00506DD2"/>
    <w:rsid w:val="00597AC4"/>
    <w:rsid w:val="006067AC"/>
    <w:rsid w:val="006C48DC"/>
    <w:rsid w:val="00776599"/>
    <w:rsid w:val="008026A0"/>
    <w:rsid w:val="00804D9B"/>
    <w:rsid w:val="009F4C7F"/>
    <w:rsid w:val="009F7DC2"/>
    <w:rsid w:val="00B5490A"/>
    <w:rsid w:val="00C778C0"/>
    <w:rsid w:val="00C97254"/>
    <w:rsid w:val="00CE02A3"/>
    <w:rsid w:val="00D36FDC"/>
    <w:rsid w:val="00E17494"/>
    <w:rsid w:val="00E94766"/>
    <w:rsid w:val="00F9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3267A2-7325-45F9-8E71-26503F5E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B47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056B47"/>
    <w:pPr>
      <w:keepNext/>
      <w:ind w:left="720" w:right="-684"/>
      <w:outlineLvl w:val="0"/>
    </w:pPr>
    <w:rPr>
      <w:rFonts w:ascii="Calibri" w:hAnsi="Calibri"/>
      <w:b/>
      <w:bCs/>
    </w:rPr>
  </w:style>
  <w:style w:type="paragraph" w:styleId="Heading2">
    <w:name w:val="heading 2"/>
    <w:basedOn w:val="Normal"/>
    <w:next w:val="Normal"/>
    <w:qFormat/>
    <w:rsid w:val="00056B47"/>
    <w:pPr>
      <w:keepNext/>
      <w:outlineLvl w:val="1"/>
    </w:pPr>
    <w:rPr>
      <w:rFonts w:ascii="Arial" w:eastAsia="Times New Roman" w:hAnsi="Arial" w:cs="Arial"/>
      <w:b/>
      <w:bCs/>
      <w:sz w:val="22"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056B47"/>
    <w:pPr>
      <w:keepNext/>
      <w:ind w:right="-684"/>
      <w:outlineLvl w:val="2"/>
    </w:pPr>
    <w:rPr>
      <w:rFonts w:ascii="Calibri" w:hAnsi="Calibri"/>
      <w:b/>
      <w:bCs/>
      <w:sz w:val="28"/>
    </w:rPr>
  </w:style>
  <w:style w:type="paragraph" w:styleId="Heading4">
    <w:name w:val="heading 4"/>
    <w:basedOn w:val="Normal"/>
    <w:next w:val="Normal"/>
    <w:qFormat/>
    <w:rsid w:val="00056B47"/>
    <w:pPr>
      <w:keepNext/>
      <w:shd w:val="clear" w:color="auto" w:fill="FFFFFF"/>
      <w:spacing w:before="100" w:beforeAutospacing="1" w:after="100" w:afterAutospacing="1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56B47"/>
    <w:pPr>
      <w:jc w:val="center"/>
    </w:pPr>
    <w:rPr>
      <w:rFonts w:ascii="Arial" w:eastAsia="Times New Roman" w:hAnsi="Arial"/>
      <w:b/>
      <w:sz w:val="32"/>
    </w:rPr>
  </w:style>
  <w:style w:type="paragraph" w:styleId="BodyText">
    <w:name w:val="Body Text"/>
    <w:basedOn w:val="Normal"/>
    <w:semiHidden/>
    <w:rsid w:val="00056B47"/>
    <w:pPr>
      <w:ind w:right="-1440"/>
    </w:pPr>
    <w:rPr>
      <w:rFonts w:ascii="Times New Roman" w:eastAsia="Times New Roman" w:hAnsi="Times New Roman"/>
      <w:b/>
      <w:bCs/>
      <w:szCs w:val="24"/>
    </w:rPr>
  </w:style>
  <w:style w:type="paragraph" w:styleId="BodyText2">
    <w:name w:val="Body Text 2"/>
    <w:basedOn w:val="Normal"/>
    <w:semiHidden/>
    <w:rsid w:val="00056B47"/>
    <w:rPr>
      <w:color w:val="080808"/>
      <w:szCs w:val="12"/>
    </w:rPr>
  </w:style>
  <w:style w:type="character" w:styleId="Hyperlink">
    <w:name w:val="Hyperlink"/>
    <w:basedOn w:val="DefaultParagraphFont"/>
    <w:semiHidden/>
    <w:rsid w:val="00056B47"/>
    <w:rPr>
      <w:color w:val="0000FF"/>
      <w:u w:val="single"/>
    </w:rPr>
  </w:style>
  <w:style w:type="character" w:styleId="Strong">
    <w:name w:val="Strong"/>
    <w:basedOn w:val="DefaultParagraphFont"/>
    <w:qFormat/>
    <w:rsid w:val="00056B47"/>
    <w:rPr>
      <w:b/>
      <w:bCs/>
    </w:rPr>
  </w:style>
  <w:style w:type="paragraph" w:styleId="NormalWeb">
    <w:name w:val="Normal (Web)"/>
    <w:basedOn w:val="Normal"/>
    <w:semiHidden/>
    <w:unhideWhenUsed/>
    <w:rsid w:val="00056B47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odyText3">
    <w:name w:val="Body Text 3"/>
    <w:basedOn w:val="Normal"/>
    <w:semiHidden/>
    <w:rsid w:val="00056B47"/>
    <w:pPr>
      <w:ind w:right="-684"/>
    </w:pPr>
    <w:rPr>
      <w:rFonts w:ascii="Calibri" w:eastAsia="Times New Roman" w:hAnsi="Calibri"/>
      <w:b/>
      <w:bCs/>
      <w:color w:val="FF66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729"/>
    <w:rPr>
      <w:rFonts w:ascii="Tahoma" w:eastAsia="Times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4E5729"/>
    <w:rPr>
      <w:rFonts w:ascii="Calibri" w:eastAsia="Times" w:hAnsi="Calibri"/>
      <w:b/>
      <w:bCs/>
      <w:sz w:val="28"/>
    </w:rPr>
  </w:style>
  <w:style w:type="paragraph" w:styleId="ListParagraph">
    <w:name w:val="List Paragraph"/>
    <w:basedOn w:val="Normal"/>
    <w:uiPriority w:val="34"/>
    <w:qFormat/>
    <w:rsid w:val="00C972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26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6A0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8026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6A0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ICS-SD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Christine Rosasco</vt:lpstr>
    </vt:vector>
  </TitlesOfParts>
  <Company>Microsoft</Company>
  <LinksUpToDate>false</LinksUpToDate>
  <CharactersWithSpaces>1383</CharactersWithSpaces>
  <SharedDoc>false</SharedDoc>
  <HLinks>
    <vt:vector size="12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http://www.apics-sd.org/</vt:lpwstr>
      </vt:variant>
      <vt:variant>
        <vt:lpwstr/>
      </vt:variant>
      <vt:variant>
        <vt:i4>5505105</vt:i4>
      </vt:variant>
      <vt:variant>
        <vt:i4>-1</vt:i4>
      </vt:variant>
      <vt:variant>
        <vt:i4>1037</vt:i4>
      </vt:variant>
      <vt:variant>
        <vt:i4>1</vt:i4>
      </vt:variant>
      <vt:variant>
        <vt:lpwstr>http://www.apics-sd.org/downloads/logo/SanDiegoApicsgreen.jpg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Christine Rosasco</dc:title>
  <dc:creator>Christine</dc:creator>
  <cp:lastModifiedBy>Cymone Gosnell</cp:lastModifiedBy>
  <cp:revision>2</cp:revision>
  <cp:lastPrinted>2014-02-04T18:49:00Z</cp:lastPrinted>
  <dcterms:created xsi:type="dcterms:W3CDTF">2015-08-06T19:35:00Z</dcterms:created>
  <dcterms:modified xsi:type="dcterms:W3CDTF">2015-08-06T19:35:00Z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